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1E" w:rsidRDefault="0077241E" w:rsidP="00680F24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5D58AD" w:rsidRPr="00680F24" w:rsidRDefault="00680F24" w:rsidP="0077241E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680F24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Рекомендации по воспитанию </w:t>
      </w:r>
      <w:r w:rsidR="0077241E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опекаемых</w:t>
      </w:r>
      <w:r w:rsidRPr="00680F24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 детей:</w:t>
      </w:r>
    </w:p>
    <w:p w:rsidR="008E06BD" w:rsidRPr="0077241E" w:rsidRDefault="008E06BD" w:rsidP="00680F24">
      <w:pPr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241E">
        <w:rPr>
          <w:rFonts w:ascii="Times New Roman" w:hAnsi="Times New Roman" w:cs="Times New Roman"/>
          <w:b/>
          <w:color w:val="002060"/>
          <w:sz w:val="28"/>
          <w:szCs w:val="28"/>
        </w:rPr>
        <w:t>В современном обществе особенно актуальна проблема социальной адаптации и успешной интеграции в общество детей-сирот и детей, оставшихся без попечения родителей. Свои особенности имеет также и формирование социальной защищенности.</w:t>
      </w:r>
    </w:p>
    <w:p w:rsidR="00FB06DB" w:rsidRPr="0077241E" w:rsidRDefault="008E06BD" w:rsidP="00680F24">
      <w:pPr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241E">
        <w:rPr>
          <w:rFonts w:ascii="Times New Roman" w:hAnsi="Times New Roman" w:cs="Times New Roman"/>
          <w:b/>
          <w:color w:val="0070C0"/>
          <w:sz w:val="28"/>
          <w:szCs w:val="28"/>
        </w:rPr>
        <w:t>Воспитание - процесс взаимодействия педагога и ребенка, направленный на формирование нравственных ценностно-смысловых установок, положительных волевых качеств, позволяющих ребенку осознанно принимать нормы жизни, предъявляемые со стороны социума, проявлять социальную активность и инициативу, осуществлять самовоспитание в определённых социальных условиях.</w:t>
      </w:r>
    </w:p>
    <w:p w:rsidR="00FB06DB" w:rsidRPr="0077241E" w:rsidRDefault="00FB06DB" w:rsidP="00680F24">
      <w:pPr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241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Очень важно сразу же установить принятые в семье «правила игры». </w:t>
      </w:r>
      <w:proofErr w:type="gramStart"/>
      <w:r w:rsidRPr="0077241E">
        <w:rPr>
          <w:rFonts w:ascii="Times New Roman" w:hAnsi="Times New Roman" w:cs="Times New Roman"/>
          <w:b/>
          <w:color w:val="002060"/>
          <w:sz w:val="28"/>
          <w:szCs w:val="28"/>
        </w:rPr>
        <w:t>Например</w:t>
      </w:r>
      <w:proofErr w:type="gramEnd"/>
      <w:r w:rsidRPr="0077241E">
        <w:rPr>
          <w:rFonts w:ascii="Times New Roman" w:hAnsi="Times New Roman" w:cs="Times New Roman"/>
          <w:b/>
          <w:color w:val="002060"/>
          <w:sz w:val="28"/>
          <w:szCs w:val="28"/>
        </w:rPr>
        <w:t>: «у нас в доме не кричат, не ругаются», «говорят «спасибо» и «пожалуйста», если что-то просят, без спросу ничего не берут, заботятся друг о друге и т.п.</w:t>
      </w:r>
    </w:p>
    <w:p w:rsidR="00FB06DB" w:rsidRPr="0077241E" w:rsidRDefault="00FB06DB" w:rsidP="00680F24">
      <w:pPr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241E">
        <w:rPr>
          <w:rFonts w:ascii="Times New Roman" w:hAnsi="Times New Roman" w:cs="Times New Roman"/>
          <w:b/>
          <w:color w:val="0070C0"/>
          <w:sz w:val="28"/>
          <w:szCs w:val="28"/>
        </w:rPr>
        <w:t>Акцентируйте внимание на каких-то особо примечательных для вашей семьи ценностях, чтобы потом вдруг не оказалось, что разбита любимая ваза, оставшаяся от прабабушки. Расскажите ребенку об этой вазе ненароком, о ценности ее для вашей семейной истории, «включите» его, таким образом, в свою семью, дайте ему тем самым понять, что вы его не считаете чужим и доверяете ему семейные «секреты» и традиции.</w:t>
      </w:r>
    </w:p>
    <w:p w:rsidR="00FB06DB" w:rsidRPr="0077241E" w:rsidRDefault="00FB06DB" w:rsidP="00680F24">
      <w:pPr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241E">
        <w:rPr>
          <w:rFonts w:ascii="Times New Roman" w:hAnsi="Times New Roman" w:cs="Times New Roman"/>
          <w:b/>
          <w:color w:val="002060"/>
          <w:sz w:val="28"/>
          <w:szCs w:val="28"/>
        </w:rPr>
        <w:t>Ребенка можно вовлекать в дела семьи, особенно если он сам изъявляет желание, не говорить, что тебе это рано или ты этого не сумеешь сделать. Пусть попробует, а в случае затруднений поддержать его, помочь справиться с трудностями. Очень хорошо сразу договориться о каких-то мелких обязанностях по дому, которые возлагаются на ребенка («у нас в семье у каждого есть обязанности!»).</w:t>
      </w:r>
    </w:p>
    <w:p w:rsidR="00FB06DB" w:rsidRPr="0077241E" w:rsidRDefault="00FB06DB" w:rsidP="00680F24">
      <w:pPr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241E">
        <w:rPr>
          <w:rFonts w:ascii="Times New Roman" w:hAnsi="Times New Roman" w:cs="Times New Roman"/>
          <w:b/>
          <w:color w:val="0070C0"/>
          <w:sz w:val="28"/>
          <w:szCs w:val="28"/>
        </w:rPr>
        <w:t>Делаете что-то по дому – привлекайте его ко всему: готовите обед – пусть он что-то поднесет, порежет, убираетесь в квартире – пусть протрет пыль на полочках и т.д. Не следует принуждать или заставлять обязательно сделать что-то. Новым навыкам надо обучать маленькими порциями, ежедневно напоминать о том, что нужно сделать.</w:t>
      </w:r>
    </w:p>
    <w:p w:rsidR="00680F24" w:rsidRPr="00A86F07" w:rsidRDefault="00FB06DB" w:rsidP="00A86F07">
      <w:pPr>
        <w:ind w:left="-567"/>
        <w:rPr>
          <w:b/>
          <w:color w:val="002060"/>
        </w:rPr>
      </w:pPr>
      <w:r w:rsidRPr="0077241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Дети себя неслучайно так ведут. У ребенка уже нет привычных границ и правил поведения, они исчезли, а о новых ему еще не рассказали, и он пытается понять, как будет окружение, в которое он попал, реагировать на его самые разные поведенческие реакции. Это совершенно естественный процесс, это надо понимать. В этот период очень ярко проявляются особенности характера ребенка. </w:t>
      </w:r>
      <w:bookmarkStart w:id="0" w:name="_GoBack"/>
      <w:bookmarkEnd w:id="0"/>
    </w:p>
    <w:sectPr w:rsidR="00680F24" w:rsidRPr="00A86F07" w:rsidSect="00680F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DE"/>
    <w:rsid w:val="005D58AD"/>
    <w:rsid w:val="00680F24"/>
    <w:rsid w:val="0077241E"/>
    <w:rsid w:val="008E06BD"/>
    <w:rsid w:val="00983CDE"/>
    <w:rsid w:val="00A86F07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2544"/>
  <w15:chartTrackingRefBased/>
  <w15:docId w15:val="{D157559F-26A3-4400-8009-D63EBD50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2018-10-17T05:51:00Z</dcterms:created>
  <dcterms:modified xsi:type="dcterms:W3CDTF">2018-10-17T08:50:00Z</dcterms:modified>
</cp:coreProperties>
</file>