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EB" w:rsidRDefault="006471EB" w:rsidP="006471EB">
      <w:pPr>
        <w:ind w:left="4740" w:right="1300"/>
      </w:pPr>
      <w:r>
        <w:t xml:space="preserve">            </w:t>
      </w:r>
    </w:p>
    <w:p w:rsidR="006471EB" w:rsidRDefault="00EC0CBF" w:rsidP="00EC0CBF">
      <w:pPr>
        <w:ind w:left="196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2761488" cy="207873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. план титул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УЧЕБНЫЙ ПЛАН</w:t>
      </w:r>
    </w:p>
    <w:p w:rsidR="006471EB" w:rsidRDefault="006471EB" w:rsidP="006471EB">
      <w:pPr>
        <w:spacing w:line="182" w:lineRule="exact"/>
        <w:jc w:val="center"/>
        <w:rPr>
          <w:sz w:val="24"/>
          <w:szCs w:val="24"/>
        </w:rPr>
      </w:pPr>
    </w:p>
    <w:p w:rsidR="006471EB" w:rsidRDefault="006471EB" w:rsidP="006471EB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недельной образовательной нагрузки</w:t>
      </w:r>
    </w:p>
    <w:p w:rsidR="006471EB" w:rsidRDefault="006471EB" w:rsidP="006471EB">
      <w:pPr>
        <w:spacing w:line="184" w:lineRule="exact"/>
        <w:jc w:val="center"/>
        <w:rPr>
          <w:sz w:val="24"/>
          <w:szCs w:val="24"/>
        </w:rPr>
      </w:pPr>
    </w:p>
    <w:p w:rsidR="006471EB" w:rsidRDefault="006471EB" w:rsidP="006471EB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организованной образовательной деятельности</w:t>
      </w:r>
    </w:p>
    <w:p w:rsidR="006471EB" w:rsidRDefault="006471EB" w:rsidP="006471EB">
      <w:pPr>
        <w:spacing w:line="201" w:lineRule="exact"/>
        <w:jc w:val="center"/>
        <w:rPr>
          <w:sz w:val="24"/>
          <w:szCs w:val="24"/>
        </w:rPr>
      </w:pPr>
    </w:p>
    <w:p w:rsidR="006471EB" w:rsidRDefault="006471EB" w:rsidP="006471EB">
      <w:pPr>
        <w:numPr>
          <w:ilvl w:val="0"/>
          <w:numId w:val="1"/>
        </w:numPr>
        <w:tabs>
          <w:tab w:val="left" w:pos="1887"/>
        </w:tabs>
        <w:spacing w:line="367" w:lineRule="auto"/>
        <w:ind w:left="2660" w:right="1646" w:hanging="1020"/>
        <w:jc w:val="center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МБДОУ д/с «Звездочка» г. Зернограда на</w:t>
      </w:r>
    </w:p>
    <w:p w:rsidR="006471EB" w:rsidRDefault="006471EB" w:rsidP="006471EB">
      <w:pPr>
        <w:tabs>
          <w:tab w:val="left" w:pos="1887"/>
        </w:tabs>
        <w:spacing w:line="367" w:lineRule="auto"/>
        <w:ind w:left="2660" w:right="1646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 xml:space="preserve">   2019-2020 учебный год</w:t>
      </w:r>
    </w:p>
    <w:p w:rsidR="006471EB" w:rsidRDefault="006471EB" w:rsidP="006471EB">
      <w:pPr>
        <w:ind w:left="1960"/>
        <w:jc w:val="center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Зерноград</w:t>
      </w:r>
    </w:p>
    <w:p w:rsidR="006471EB" w:rsidRDefault="006471EB" w:rsidP="006471EB">
      <w:pPr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2019г</w:t>
      </w:r>
    </w:p>
    <w:p w:rsidR="00097EF7" w:rsidRDefault="00097EF7" w:rsidP="006471EB">
      <w:pPr>
        <w:ind w:left="-567"/>
      </w:pPr>
    </w:p>
    <w:p w:rsidR="006471EB" w:rsidRDefault="006471EB" w:rsidP="006471EB">
      <w:pPr>
        <w:ind w:left="-567"/>
      </w:pPr>
    </w:p>
    <w:p w:rsidR="006471EB" w:rsidRDefault="006471EB" w:rsidP="006471EB">
      <w:pPr>
        <w:ind w:left="-567"/>
      </w:pPr>
    </w:p>
    <w:p w:rsidR="006471EB" w:rsidRDefault="006471EB" w:rsidP="006471EB">
      <w:pPr>
        <w:ind w:left="-567"/>
      </w:pPr>
    </w:p>
    <w:p w:rsidR="006471EB" w:rsidRDefault="006471EB" w:rsidP="006471EB">
      <w:pPr>
        <w:ind w:left="-567"/>
      </w:pPr>
    </w:p>
    <w:p w:rsidR="006471EB" w:rsidRPr="006471EB" w:rsidRDefault="006471EB" w:rsidP="006471EB">
      <w:pPr>
        <w:ind w:left="-567"/>
        <w:jc w:val="center"/>
        <w:rPr>
          <w:b/>
          <w:sz w:val="32"/>
          <w:szCs w:val="32"/>
        </w:rPr>
      </w:pPr>
      <w:r w:rsidRPr="006471EB">
        <w:rPr>
          <w:b/>
          <w:sz w:val="32"/>
          <w:szCs w:val="32"/>
        </w:rPr>
        <w:t>Пояснительная записка</w:t>
      </w:r>
    </w:p>
    <w:p w:rsidR="006471EB" w:rsidRPr="006471EB" w:rsidRDefault="006471EB" w:rsidP="006471EB">
      <w:pPr>
        <w:ind w:left="-567"/>
        <w:rPr>
          <w:sz w:val="32"/>
          <w:szCs w:val="32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Учебный план муниципального бюджетного дошкольного образовательного учреждения детского сада «Звездочка» </w:t>
      </w:r>
      <w:proofErr w:type="spellStart"/>
      <w:r w:rsidRPr="006471EB">
        <w:rPr>
          <w:sz w:val="28"/>
          <w:szCs w:val="28"/>
        </w:rPr>
        <w:t>г.Зернограда</w:t>
      </w:r>
      <w:proofErr w:type="spellEnd"/>
      <w:r w:rsidRPr="006471EB">
        <w:rPr>
          <w:sz w:val="28"/>
          <w:szCs w:val="28"/>
        </w:rPr>
        <w:t xml:space="preserve"> разработан на основании: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Федерального Закона «Об образовании Российской Федерации» № 273-ФЗ от 29.12.2012г.;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с учетом «Санитарно-эпидемиологических правил и нормативов СанПиН 2.4.1.3049-13 от 10 июля 2015 года № 26;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Устава учреждения.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В</w:t>
      </w:r>
      <w:r w:rsidRPr="006471EB">
        <w:rPr>
          <w:sz w:val="28"/>
          <w:szCs w:val="28"/>
        </w:rPr>
        <w:tab/>
        <w:t>МБДОУ функционирует 6 групп адаптивной (компенсирующей) направленности, которые посещают дети с ограниченными возможностями здоровья (ОВЗ):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 с т</w:t>
      </w:r>
      <w:r>
        <w:rPr>
          <w:sz w:val="28"/>
          <w:szCs w:val="28"/>
        </w:rPr>
        <w:t>яжелыми нарушениями речи (ТНР);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 с задержк</w:t>
      </w:r>
      <w:r>
        <w:rPr>
          <w:sz w:val="28"/>
          <w:szCs w:val="28"/>
        </w:rPr>
        <w:t>ой психического развития (ЗПР);</w:t>
      </w:r>
      <w:r w:rsidRPr="006471EB">
        <w:rPr>
          <w:sz w:val="28"/>
          <w:szCs w:val="28"/>
        </w:rPr>
        <w:t xml:space="preserve"> 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 с </w:t>
      </w:r>
      <w:proofErr w:type="spellStart"/>
      <w:r w:rsidRPr="006471EB">
        <w:rPr>
          <w:sz w:val="28"/>
          <w:szCs w:val="28"/>
        </w:rPr>
        <w:t>несформированностью</w:t>
      </w:r>
      <w:proofErr w:type="spellEnd"/>
      <w:r w:rsidRPr="006471EB">
        <w:rPr>
          <w:sz w:val="28"/>
          <w:szCs w:val="28"/>
        </w:rPr>
        <w:t xml:space="preserve"> высших психических функций (ВПФ); 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 с расстройство</w:t>
      </w:r>
      <w:r>
        <w:rPr>
          <w:sz w:val="28"/>
          <w:szCs w:val="28"/>
        </w:rPr>
        <w:t>м аутистического спектра (РАС).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Приоритетные направления педагогической деятельности: коррекционно-развивающее, физическое развитие, социально-коммуникативное развитие, речевое развитие, художественно-эстетическое развитие, познавательное развитие.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Содержание образовательного процесса выстроено в соответствии с программами: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Адаптированная основная образовательная программа (АООП) МБДОУ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д/с «Звездочка» </w:t>
      </w:r>
      <w:proofErr w:type="spellStart"/>
      <w:r w:rsidRPr="006471EB">
        <w:rPr>
          <w:sz w:val="28"/>
          <w:szCs w:val="28"/>
        </w:rPr>
        <w:t>г.Зернограда</w:t>
      </w:r>
      <w:proofErr w:type="spellEnd"/>
      <w:r w:rsidRPr="006471EB">
        <w:rPr>
          <w:sz w:val="28"/>
          <w:szCs w:val="28"/>
        </w:rPr>
        <w:t xml:space="preserve"> для детей с ограниченными возможностями здоровья (ОВЗ).</w:t>
      </w:r>
    </w:p>
    <w:p w:rsidR="006471EB" w:rsidRPr="006471EB" w:rsidRDefault="006471EB" w:rsidP="006471EB">
      <w:pPr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Адаптированная примерная основная образовательная программа для дошкольников с тяжелыми нарушениями речи Л.В. Лопатиной.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Программа дошкольного образования «От рождения до школы» </w:t>
      </w:r>
      <w:proofErr w:type="spellStart"/>
      <w:r w:rsidRPr="006471EB">
        <w:rPr>
          <w:sz w:val="28"/>
          <w:szCs w:val="28"/>
        </w:rPr>
        <w:t>М.А.Веракса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Основы безопасности жизнедеятельности детей дошкольного возраста. </w:t>
      </w:r>
      <w:proofErr w:type="spellStart"/>
      <w:r w:rsidRPr="006471EB">
        <w:rPr>
          <w:sz w:val="28"/>
          <w:szCs w:val="28"/>
        </w:rPr>
        <w:t>Р.Б.Стеркиной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Коррекция нарушений речи </w:t>
      </w:r>
      <w:proofErr w:type="spellStart"/>
      <w:r w:rsidRPr="006471EB">
        <w:rPr>
          <w:sz w:val="28"/>
          <w:szCs w:val="28"/>
        </w:rPr>
        <w:t>Т.Б.Филичевой</w:t>
      </w:r>
      <w:proofErr w:type="spellEnd"/>
      <w:r w:rsidRPr="006471EB">
        <w:rPr>
          <w:sz w:val="28"/>
          <w:szCs w:val="28"/>
        </w:rPr>
        <w:t xml:space="preserve">, </w:t>
      </w:r>
      <w:proofErr w:type="spellStart"/>
      <w:r w:rsidRPr="006471EB">
        <w:rPr>
          <w:sz w:val="28"/>
          <w:szCs w:val="28"/>
        </w:rPr>
        <w:t>Г.В.Чиркиной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lastRenderedPageBreak/>
        <w:t xml:space="preserve">Программа развития музыкальности у детей дошкольного возраста «Гармония» </w:t>
      </w:r>
      <w:proofErr w:type="spellStart"/>
      <w:r w:rsidRPr="006471EB">
        <w:rPr>
          <w:sz w:val="28"/>
          <w:szCs w:val="28"/>
        </w:rPr>
        <w:t>К.В.Тарасовой</w:t>
      </w:r>
      <w:proofErr w:type="spellEnd"/>
      <w:r w:rsidRPr="006471EB">
        <w:rPr>
          <w:sz w:val="28"/>
          <w:szCs w:val="28"/>
        </w:rPr>
        <w:t xml:space="preserve">, </w:t>
      </w:r>
      <w:proofErr w:type="spellStart"/>
      <w:r w:rsidRPr="006471EB">
        <w:rPr>
          <w:sz w:val="28"/>
          <w:szCs w:val="28"/>
        </w:rPr>
        <w:t>Т.В.Нестеренко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rPr>
          <w:sz w:val="28"/>
          <w:szCs w:val="28"/>
        </w:rPr>
      </w:pPr>
    </w:p>
    <w:p w:rsid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Программа экологического воспитания в детском саду «Юный эколог» </w:t>
      </w:r>
      <w:proofErr w:type="spellStart"/>
      <w:r w:rsidRPr="006471EB">
        <w:rPr>
          <w:sz w:val="28"/>
          <w:szCs w:val="28"/>
        </w:rPr>
        <w:t>С.Н.Николаевой</w:t>
      </w:r>
      <w:proofErr w:type="spellEnd"/>
      <w:r w:rsidRPr="006471EB">
        <w:rPr>
          <w:sz w:val="28"/>
          <w:szCs w:val="28"/>
        </w:rPr>
        <w:t>.</w:t>
      </w:r>
    </w:p>
    <w:p w:rsid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i/>
          <w:sz w:val="28"/>
          <w:szCs w:val="28"/>
        </w:rPr>
      </w:pPr>
      <w:r w:rsidRPr="006471EB">
        <w:rPr>
          <w:i/>
          <w:sz w:val="28"/>
          <w:szCs w:val="28"/>
        </w:rPr>
        <w:t>Дополнительные образовательные программы (кружки):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Программа дополнительного образования по художественно-эстетическому направлению «Цветные ладошки» </w:t>
      </w:r>
      <w:proofErr w:type="spellStart"/>
      <w:r w:rsidRPr="006471EB">
        <w:rPr>
          <w:sz w:val="28"/>
          <w:szCs w:val="28"/>
        </w:rPr>
        <w:t>И.А.Лыковой</w:t>
      </w:r>
      <w:proofErr w:type="spellEnd"/>
      <w:r w:rsidRPr="006471EB">
        <w:rPr>
          <w:sz w:val="28"/>
          <w:szCs w:val="28"/>
        </w:rPr>
        <w:t>.</w:t>
      </w:r>
    </w:p>
    <w:p w:rsid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Учебный план рассчитан на период с 02.09.2019г. по 25.05 2020г. Продолжительность организованной обр</w:t>
      </w:r>
      <w:r>
        <w:rPr>
          <w:sz w:val="28"/>
          <w:szCs w:val="28"/>
        </w:rPr>
        <w:t xml:space="preserve">азовательной деятельности (ООД) </w:t>
      </w:r>
      <w:r w:rsidRPr="006471EB">
        <w:rPr>
          <w:sz w:val="28"/>
          <w:szCs w:val="28"/>
        </w:rPr>
        <w:t>планируется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от 10 июля 2015 года № 26.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В</w:t>
      </w:r>
      <w:r w:rsidRPr="006471EB">
        <w:rPr>
          <w:sz w:val="28"/>
          <w:szCs w:val="28"/>
        </w:rPr>
        <w:tab/>
        <w:t>середине ООД предполагается физкультурно-оздоровительная пауза. Образовательная деятельность планируется как в первую, так и во вторую половину дня. При этом 50% ООД, требующей повышенной познавательной активности и умственного напряжения детей, планируется в первую половину дня со вторника по четверг, остальные 50% учебной нагрузки – приходится на ООД эстетического и оздоровительного цикла.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Занятия коррекционной направленности проводятся еженедельно во всех возрастных группах в форме фронтальных и индивидуальных занятий, согласно утвержденным планам работы учителей-логопедов. Фронтальные занятия направлены на формирование лексико-грамматических средств языка, развитие связной речи, обучение элементам грамоты, а индивидуальные соответственно – на совершенствование </w:t>
      </w:r>
      <w:proofErr w:type="spellStart"/>
      <w:r w:rsidRPr="006471EB">
        <w:rPr>
          <w:sz w:val="28"/>
          <w:szCs w:val="28"/>
        </w:rPr>
        <w:t>звуко</w:t>
      </w:r>
      <w:proofErr w:type="spellEnd"/>
      <w:r w:rsidRPr="006471EB">
        <w:rPr>
          <w:sz w:val="28"/>
          <w:szCs w:val="28"/>
        </w:rPr>
        <w:t>-произносительной стороны речи. Длительность учебной нагрузки во всех возрастных группах осуществляется в соответствии с учетом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</w:t>
      </w:r>
      <w:r>
        <w:rPr>
          <w:sz w:val="28"/>
          <w:szCs w:val="28"/>
        </w:rPr>
        <w:t xml:space="preserve">рограммам» от 10 июля 2015 года № </w:t>
      </w:r>
      <w:r w:rsidRPr="006471EB">
        <w:rPr>
          <w:sz w:val="28"/>
          <w:szCs w:val="28"/>
        </w:rPr>
        <w:t>26.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Занятия с педагогом-психологом по развитию эмоционально-волевой сферы и основных психических функций проходятся 1 раз в неделю в подгрупповой и индивидуальной форме согласно плану работы.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Занятия дополнительного образования проводятся во вторую половину дня. Для детей старшей группы их продолжительность не более 20-25 минут, в подготовительной к школе группе – занятия не превышают 25-30 минут.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lastRenderedPageBreak/>
        <w:t>Нерегламентированная совместная и самостоятельная деятельность включает работу с детьми по развитию навыков личной гигиены и самообслуживания, воспитанию навыков культуры поведения и общения, развития двигательных навыков, стимулированию художественно-творческой активности в различных видах деятельности, с учетом самостоятельного выбора обучающихся воспитанников.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На самостоятельную деятельность отводится в среднем 30% от общего времени, отведенного на нерегламентированную деятельность.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Учебный год состоит из 30 недель с учетом диагностического периода и каникулярного режима деятельности учреждения.</w:t>
      </w:r>
    </w:p>
    <w:p w:rsid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Реализация физического и художественно-эстетического направлений занимает не менее 50% от общего времени ООД (без учёта вариативной части).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В</w:t>
      </w:r>
      <w:r w:rsidRPr="006471EB">
        <w:rPr>
          <w:sz w:val="28"/>
          <w:szCs w:val="28"/>
        </w:rPr>
        <w:tab/>
        <w:t>учебный план включены образовательные области, обеспечивающие физическое, социально-коммуникативное, познавательное, речевое, коррекционно-развивающее, художественно-эстетическое развитие обучающихся воспитанников.</w:t>
      </w:r>
    </w:p>
    <w:sectPr w:rsidR="006471EB" w:rsidRPr="006471EB" w:rsidSect="006471EB"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B950D79E"/>
    <w:lvl w:ilvl="0" w:tplc="5784D748">
      <w:start w:val="1"/>
      <w:numFmt w:val="bullet"/>
      <w:lvlText w:val="в"/>
      <w:lvlJc w:val="left"/>
    </w:lvl>
    <w:lvl w:ilvl="1" w:tplc="6F70AB44">
      <w:numFmt w:val="decimal"/>
      <w:lvlText w:val=""/>
      <w:lvlJc w:val="left"/>
    </w:lvl>
    <w:lvl w:ilvl="2" w:tplc="028C0FF6">
      <w:numFmt w:val="decimal"/>
      <w:lvlText w:val=""/>
      <w:lvlJc w:val="left"/>
    </w:lvl>
    <w:lvl w:ilvl="3" w:tplc="CE7268D8">
      <w:numFmt w:val="decimal"/>
      <w:lvlText w:val=""/>
      <w:lvlJc w:val="left"/>
    </w:lvl>
    <w:lvl w:ilvl="4" w:tplc="C2DABE0E">
      <w:numFmt w:val="decimal"/>
      <w:lvlText w:val=""/>
      <w:lvlJc w:val="left"/>
    </w:lvl>
    <w:lvl w:ilvl="5" w:tplc="9172549C">
      <w:numFmt w:val="decimal"/>
      <w:lvlText w:val=""/>
      <w:lvlJc w:val="left"/>
    </w:lvl>
    <w:lvl w:ilvl="6" w:tplc="593CE306">
      <w:numFmt w:val="decimal"/>
      <w:lvlText w:val=""/>
      <w:lvlJc w:val="left"/>
    </w:lvl>
    <w:lvl w:ilvl="7" w:tplc="23562026">
      <w:numFmt w:val="decimal"/>
      <w:lvlText w:val=""/>
      <w:lvlJc w:val="left"/>
    </w:lvl>
    <w:lvl w:ilvl="8" w:tplc="B33EDBA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D5"/>
    <w:rsid w:val="00097EF7"/>
    <w:rsid w:val="006471EB"/>
    <w:rsid w:val="00EC0CB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7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647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C0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7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647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C0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3</cp:revision>
  <dcterms:created xsi:type="dcterms:W3CDTF">2019-09-10T12:09:00Z</dcterms:created>
  <dcterms:modified xsi:type="dcterms:W3CDTF">2019-09-17T06:30:00Z</dcterms:modified>
</cp:coreProperties>
</file>