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8" w:rsidRDefault="00F30278" w:rsidP="00F30278">
      <w:pPr>
        <w:pStyle w:val="a6"/>
        <w:rPr>
          <w:color w:val="C00000"/>
          <w:lang w:eastAsia="ru-RU"/>
        </w:rPr>
      </w:pPr>
      <w:bookmarkStart w:id="0" w:name="_GoBack"/>
      <w:bookmarkEnd w:id="0"/>
    </w:p>
    <w:p w:rsidR="00F30278" w:rsidRPr="006242F1" w:rsidRDefault="00F30278" w:rsidP="00F30278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Style w:val="a4"/>
          <w:rFonts w:asciiTheme="majorHAnsi" w:hAnsiTheme="majorHAnsi"/>
          <w:i w:val="0"/>
          <w:color w:val="C00000"/>
          <w:sz w:val="20"/>
          <w:szCs w:val="40"/>
        </w:rPr>
      </w:pPr>
    </w:p>
    <w:p w:rsidR="00D72DB8" w:rsidRPr="00D72DB8" w:rsidRDefault="00D72DB8" w:rsidP="00D72DB8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Ре</w:t>
      </w: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комендации родителям</w:t>
      </w:r>
      <w:r w:rsidRPr="00D72DB8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по развитию речи детей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B8" w:rsidRPr="00D72DB8" w:rsidRDefault="00D72DB8" w:rsidP="00D72DB8">
      <w:pPr>
        <w:numPr>
          <w:ilvl w:val="0"/>
          <w:numId w:val="5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 содержательное и многоплановое общение взрослого с ребенком</w:t>
      </w: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 только рядом с ним – этого мало. Мы много объясняем, поучаем, но не находим тем для интересных разговоров с ребенком. Чаще всего они посвящены тому, как ребенок чувствует себя, не замерз ли он, как ел, как спал в детском саду, не обидел ли его кто-нибудь. Поэтому целесообразно проводить совместные прогулки в парк, на стадион, в лес, которые создают условия для развития речи и общения с ребенком.</w:t>
      </w:r>
    </w:p>
    <w:p w:rsidR="00D72DB8" w:rsidRPr="00D72DB8" w:rsidRDefault="00D72DB8" w:rsidP="00D72DB8">
      <w:pPr>
        <w:numPr>
          <w:ilvl w:val="0"/>
          <w:numId w:val="5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Отвечать на детские «почему»,</w:t>
      </w: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отмахиваться, как чаще всего это бывает. Отвечать на вопросы грамотно, четко, внятно. Не иронизировать, не посмеиваться над нелепостью и наивностью вопросов. Иногда полезно отвечать ребенку вопросом на вопрос: «А как ты думаешь почему?» Пусть попытается сам добраться до истины. Пусть посмотрит, понаблюдает, сравнит, порассуждает вслух.</w:t>
      </w:r>
    </w:p>
    <w:p w:rsidR="00D72DB8" w:rsidRPr="00D72DB8" w:rsidRDefault="00D72DB8" w:rsidP="00D72DB8">
      <w:pPr>
        <w:numPr>
          <w:ilvl w:val="0"/>
          <w:numId w:val="5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Развивать мелкую моторику пальцев рук.</w:t>
      </w: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мозаику, перебирать горох и фасоль, лепить из теста, пластилина. Все это способствует речевому развитию детей.  </w:t>
      </w:r>
    </w:p>
    <w:p w:rsidR="00D72DB8" w:rsidRPr="00D72DB8" w:rsidRDefault="00D72DB8" w:rsidP="00D72DB8">
      <w:pPr>
        <w:numPr>
          <w:ilvl w:val="0"/>
          <w:numId w:val="5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Развивать речевое дыхание,</w:t>
      </w: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которого зависит громкость</w:t>
      </w:r>
      <w:proofErr w:type="gramStart"/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и выразительность звучащей речи. В этом вам помогут специальные упражнения по формированию правильной осанки и правильного речевого дыхания. Предложите детям сдуть с рукава пушинку, задуть свечи (одну за другой) на праздничном торте, дуть на кораблики в воде, в мыльные пузыри.</w:t>
      </w:r>
    </w:p>
    <w:p w:rsidR="00D72DB8" w:rsidRPr="00D72DB8" w:rsidRDefault="00D72DB8" w:rsidP="00D72DB8">
      <w:pPr>
        <w:numPr>
          <w:ilvl w:val="0"/>
          <w:numId w:val="5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Проговаривать </w:t>
      </w:r>
      <w:proofErr w:type="spellStart"/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чистоговорки</w:t>
      </w:r>
      <w:proofErr w:type="spellEnd"/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потешки</w:t>
      </w:r>
      <w:proofErr w:type="spellEnd"/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стихотворения.</w:t>
      </w:r>
    </w:p>
    <w:p w:rsidR="00D72DB8" w:rsidRPr="00D72DB8" w:rsidRDefault="00D72DB8" w:rsidP="00D72DB8">
      <w:pPr>
        <w:numPr>
          <w:ilvl w:val="0"/>
          <w:numId w:val="5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Учить говорить выразительно. </w:t>
      </w: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значить говорить выразительно? «Выразительность» предполагает умение выражать свое отношение к тому, о чем идет речь, подчеркивать самое главное, важное; «выразительно говорить» - говорить ярко, образно, заразительно, привлекая внимание слушателей.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повторить фразу «СНЕГ ПОШЕЛ» с помощью интонационной выразительности речи: - спросить, удивляясь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восхитится радуясь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огорчится смене погоды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грустить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спросить, уточняя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радостно сообщить об этом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7.   Предлагать речевые словесные игры детям.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  «Положи в кузовок, </w:t>
      </w:r>
      <w:proofErr w:type="gramStart"/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кончается на «ОК»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(грибок, клубок, колобок</w:t>
      </w:r>
      <w:proofErr w:type="gramStart"/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>,…)</w:t>
      </w:r>
      <w:proofErr w:type="gramEnd"/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 «Ты начни, а я продолжу»                               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Я взял мяч,….                                                           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Мама пошла в магазин,…</w:t>
      </w:r>
    </w:p>
    <w:p w:rsidR="00D72DB8" w:rsidRPr="00D72DB8" w:rsidRDefault="00D72DB8" w:rsidP="00D72DB8">
      <w:pPr>
        <w:tabs>
          <w:tab w:val="left" w:pos="13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   «Скажи ласково», «1-2-5», «Чего не стало?»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8.   Развивать связную речь.</w:t>
      </w: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«Сочиняем сказку»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пересказывать небольшие рассказы, сказки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игры «Я начну, а ты продолжи…»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находить на картинках начало, середину, конец рассказа</w:t>
      </w:r>
    </w:p>
    <w:p w:rsidR="00D72DB8" w:rsidRPr="00D72DB8" w:rsidRDefault="006242F1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9CAA1AB" wp14:editId="7DA8E74C">
            <wp:simplePos x="0" y="0"/>
            <wp:positionH relativeFrom="column">
              <wp:posOffset>5398770</wp:posOffset>
            </wp:positionH>
            <wp:positionV relativeFrom="paragraph">
              <wp:posOffset>135255</wp:posOffset>
            </wp:positionV>
            <wp:extent cx="971550" cy="1552575"/>
            <wp:effectExtent l="0" t="0" r="0" b="9525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DB8"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Надеюсь, что все сказанное поможет вам развить полноценную речь, которая   </w:t>
      </w:r>
    </w:p>
    <w:p w:rsidR="00D72DB8" w:rsidRPr="00D72DB8" w:rsidRDefault="00D72DB8" w:rsidP="00D72DB8">
      <w:pPr>
        <w:tabs>
          <w:tab w:val="left" w:pos="540"/>
          <w:tab w:val="left" w:pos="72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создаст необходимые предпосылки для успешного обучения в школе.</w:t>
      </w:r>
    </w:p>
    <w:p w:rsidR="00D72DB8" w:rsidRPr="00D72DB8" w:rsidRDefault="00D72DB8" w:rsidP="00D7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78" w:rsidRPr="008B3D08" w:rsidRDefault="00D72DB8" w:rsidP="00D72DB8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AB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F30278" w:rsidRDefault="00D455A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6242F1" w:rsidRPr="006242F1" w:rsidRDefault="006242F1" w:rsidP="00D455AB">
      <w:pPr>
        <w:pStyle w:val="a6"/>
        <w:rPr>
          <w:rFonts w:ascii="Times New Roman" w:hAnsi="Times New Roman" w:cs="Times New Roman"/>
          <w:color w:val="C00000"/>
          <w:sz w:val="12"/>
          <w:szCs w:val="32"/>
          <w:lang w:eastAsia="ru-RU"/>
        </w:rPr>
      </w:pPr>
    </w:p>
    <w:p w:rsidR="00F30278" w:rsidRDefault="00F30278" w:rsidP="00D72DB8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F30278" w:rsidRPr="0013768F" w:rsidRDefault="00F30278" w:rsidP="00D72DB8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0278" w:rsidRPr="0013768F" w:rsidRDefault="00F30278" w:rsidP="00D72DB8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F30278" w:rsidRPr="00863244" w:rsidRDefault="00F30278" w:rsidP="00F30278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F30278" w:rsidRPr="00863244" w:rsidSect="00D72DB8">
      <w:pgSz w:w="11906" w:h="16838"/>
      <w:pgMar w:top="284" w:right="850" w:bottom="426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9.75pt;height:9.75pt" o:bullet="t">
        <v:imagedata r:id="rId2" o:title="BD21294_"/>
      </v:shape>
    </w:pict>
  </w:numPicBullet>
  <w:abstractNum w:abstractNumId="0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1B6407"/>
    <w:multiLevelType w:val="hybridMultilevel"/>
    <w:tmpl w:val="A9DC0D2C"/>
    <w:lvl w:ilvl="0" w:tplc="0120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6242F1"/>
    <w:rsid w:val="007D08BA"/>
    <w:rsid w:val="008B3D08"/>
    <w:rsid w:val="008E7535"/>
    <w:rsid w:val="00B14474"/>
    <w:rsid w:val="00BC3D32"/>
    <w:rsid w:val="00D05076"/>
    <w:rsid w:val="00D455AB"/>
    <w:rsid w:val="00D4590D"/>
    <w:rsid w:val="00D72DB8"/>
    <w:rsid w:val="00F2610D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2019-03-25T08:51:00Z</dcterms:created>
  <dcterms:modified xsi:type="dcterms:W3CDTF">2020-11-15T07:09:00Z</dcterms:modified>
</cp:coreProperties>
</file>